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BD" w:rsidRDefault="006F57BD" w:rsidP="005365F1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5F497A"/>
          <w:kern w:val="36"/>
          <w:sz w:val="28"/>
          <w:szCs w:val="28"/>
          <w:lang w:eastAsia="ru-RU"/>
        </w:rPr>
      </w:pPr>
    </w:p>
    <w:p w:rsidR="006F57BD" w:rsidRDefault="006F57BD" w:rsidP="005365F1">
      <w:pPr>
        <w:shd w:val="clear" w:color="auto" w:fill="FFFFFF"/>
        <w:spacing w:after="150" w:line="240" w:lineRule="atLeast"/>
        <w:ind w:firstLine="567"/>
        <w:jc w:val="center"/>
        <w:outlineLvl w:val="0"/>
        <w:rPr>
          <w:rFonts w:ascii="Arial" w:hAnsi="Arial" w:cs="Arial"/>
          <w:color w:val="5F497A"/>
          <w:kern w:val="36"/>
          <w:sz w:val="28"/>
          <w:szCs w:val="28"/>
          <w:lang w:eastAsia="ru-RU"/>
        </w:rPr>
      </w:pPr>
    </w:p>
    <w:p w:rsidR="006F57BD" w:rsidRDefault="006F57BD" w:rsidP="005365F1">
      <w:pPr>
        <w:shd w:val="clear" w:color="auto" w:fill="FFFFFF"/>
        <w:spacing w:after="150" w:line="240" w:lineRule="atLeast"/>
        <w:ind w:hanging="142"/>
        <w:jc w:val="center"/>
        <w:outlineLvl w:val="0"/>
        <w:rPr>
          <w:rFonts w:ascii="Arial" w:hAnsi="Arial" w:cs="Arial"/>
          <w:color w:val="5F497A"/>
          <w:kern w:val="36"/>
          <w:sz w:val="28"/>
          <w:szCs w:val="28"/>
          <w:lang w:eastAsia="ru-RU"/>
        </w:rPr>
      </w:pPr>
      <w:r w:rsidRPr="00881ACD">
        <w:rPr>
          <w:rFonts w:ascii="Arial" w:hAnsi="Arial" w:cs="Arial"/>
          <w:noProof/>
          <w:color w:val="8064A2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1.75pt;height:450pt;visibility:visible">
            <v:imagedata r:id="rId4" o:title=""/>
          </v:shape>
        </w:pict>
      </w:r>
    </w:p>
    <w:p w:rsidR="006F57BD" w:rsidRPr="00FA47CE" w:rsidRDefault="006F57BD" w:rsidP="005365F1">
      <w:pPr>
        <w:shd w:val="clear" w:color="auto" w:fill="FFFFFF"/>
        <w:spacing w:after="150" w:line="240" w:lineRule="atLeast"/>
        <w:ind w:firstLine="567"/>
        <w:jc w:val="center"/>
        <w:outlineLvl w:val="0"/>
        <w:rPr>
          <w:rFonts w:ascii="Comic Sans MS" w:hAnsi="Comic Sans MS" w:cs="Arial"/>
          <w:color w:val="5F497A"/>
          <w:kern w:val="36"/>
          <w:sz w:val="72"/>
          <w:szCs w:val="72"/>
          <w:lang w:eastAsia="ru-RU"/>
        </w:rPr>
      </w:pPr>
      <w:r w:rsidRPr="00FA47CE">
        <w:rPr>
          <w:rFonts w:ascii="Comic Sans MS" w:hAnsi="Comic Sans MS" w:cs="Arial"/>
          <w:color w:val="5F497A"/>
          <w:kern w:val="36"/>
          <w:sz w:val="72"/>
          <w:szCs w:val="72"/>
          <w:lang w:eastAsia="ru-RU"/>
        </w:rPr>
        <w:t xml:space="preserve">Проект </w:t>
      </w:r>
    </w:p>
    <w:p w:rsidR="006F57BD" w:rsidRPr="00FA47CE" w:rsidRDefault="006F57BD" w:rsidP="005365F1">
      <w:pPr>
        <w:shd w:val="clear" w:color="auto" w:fill="FFFFFF"/>
        <w:spacing w:after="150" w:line="240" w:lineRule="atLeast"/>
        <w:ind w:firstLine="567"/>
        <w:jc w:val="center"/>
        <w:outlineLvl w:val="0"/>
        <w:rPr>
          <w:rFonts w:ascii="Comic Sans MS" w:hAnsi="Comic Sans MS" w:cs="Arial"/>
          <w:color w:val="5F497A"/>
          <w:kern w:val="36"/>
          <w:sz w:val="72"/>
          <w:szCs w:val="72"/>
          <w:lang w:eastAsia="ru-RU"/>
        </w:rPr>
      </w:pPr>
      <w:r w:rsidRPr="00FA47CE">
        <w:rPr>
          <w:rFonts w:ascii="Comic Sans MS" w:hAnsi="Comic Sans MS" w:cs="Arial"/>
          <w:color w:val="5F497A"/>
          <w:kern w:val="36"/>
          <w:sz w:val="72"/>
          <w:szCs w:val="72"/>
          <w:lang w:eastAsia="ru-RU"/>
        </w:rPr>
        <w:t>«ЖИЗНЬ КНИГИ»</w:t>
      </w:r>
    </w:p>
    <w:p w:rsidR="006F57BD" w:rsidRDefault="006F57BD" w:rsidP="005365F1">
      <w:pPr>
        <w:shd w:val="clear" w:color="auto" w:fill="FFFFFF"/>
        <w:spacing w:after="150" w:line="240" w:lineRule="atLeast"/>
        <w:ind w:firstLine="567"/>
        <w:jc w:val="center"/>
        <w:outlineLvl w:val="0"/>
        <w:rPr>
          <w:rFonts w:ascii="Century" w:hAnsi="Century" w:cs="Arial"/>
          <w:color w:val="5F497A"/>
          <w:kern w:val="36"/>
          <w:sz w:val="72"/>
          <w:szCs w:val="72"/>
          <w:lang w:eastAsia="ru-RU"/>
        </w:rPr>
      </w:pPr>
    </w:p>
    <w:p w:rsidR="006F57BD" w:rsidRPr="00FA47CE" w:rsidRDefault="006F57BD" w:rsidP="00FA47CE">
      <w:pPr>
        <w:shd w:val="clear" w:color="auto" w:fill="FFFFFF"/>
        <w:spacing w:after="150" w:line="240" w:lineRule="atLeast"/>
        <w:ind w:firstLine="567"/>
        <w:jc w:val="right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FA47CE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Подготовительная группа.</w:t>
      </w:r>
    </w:p>
    <w:p w:rsidR="006F57BD" w:rsidRPr="00FA47CE" w:rsidRDefault="006F57BD" w:rsidP="00FA47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A47CE">
        <w:rPr>
          <w:rFonts w:ascii="Times New Roman" w:hAnsi="Times New Roman"/>
          <w:sz w:val="28"/>
          <w:szCs w:val="28"/>
          <w:lang w:eastAsia="ru-RU"/>
        </w:rPr>
        <w:t xml:space="preserve">           Воспитатель: Каргина А.С.</w:t>
      </w:r>
    </w:p>
    <w:p w:rsidR="006F57BD" w:rsidRPr="00FA47CE" w:rsidRDefault="006F57BD" w:rsidP="00FA47CE">
      <w:pPr>
        <w:spacing w:after="0"/>
        <w:ind w:firstLine="284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2014</w:t>
      </w:r>
    </w:p>
    <w:p w:rsidR="006F57BD" w:rsidRDefault="006F57BD" w:rsidP="005365F1">
      <w:pPr>
        <w:shd w:val="clear" w:color="auto" w:fill="FFFFFF"/>
        <w:spacing w:after="150" w:line="240" w:lineRule="atLeast"/>
        <w:ind w:firstLine="567"/>
        <w:jc w:val="center"/>
        <w:outlineLvl w:val="0"/>
        <w:rPr>
          <w:rFonts w:ascii="Arial" w:hAnsi="Arial" w:cs="Arial"/>
          <w:color w:val="5F497A"/>
          <w:kern w:val="36"/>
          <w:sz w:val="28"/>
          <w:szCs w:val="28"/>
          <w:lang w:eastAsia="ru-RU"/>
        </w:rPr>
      </w:pPr>
    </w:p>
    <w:p w:rsidR="006F57BD" w:rsidRDefault="006F57BD" w:rsidP="00FA47CE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5F497A"/>
          <w:kern w:val="36"/>
          <w:sz w:val="28"/>
          <w:szCs w:val="28"/>
          <w:lang w:eastAsia="ru-RU"/>
        </w:rPr>
      </w:pPr>
    </w:p>
    <w:p w:rsidR="006F57BD" w:rsidRPr="005365F1" w:rsidRDefault="006F57BD" w:rsidP="00FA47CE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color w:val="5F497A"/>
          <w:kern w:val="36"/>
          <w:sz w:val="28"/>
          <w:szCs w:val="28"/>
          <w:lang w:eastAsia="ru-RU"/>
        </w:rPr>
      </w:pPr>
      <w:r w:rsidRPr="005365F1">
        <w:rPr>
          <w:rFonts w:ascii="Arial" w:hAnsi="Arial" w:cs="Arial"/>
          <w:color w:val="5F497A"/>
          <w:kern w:val="36"/>
          <w:sz w:val="28"/>
          <w:szCs w:val="28"/>
          <w:lang w:eastAsia="ru-RU"/>
        </w:rPr>
        <w:t>Проект для подготовительной группы</w:t>
      </w:r>
    </w:p>
    <w:p w:rsidR="006F57BD" w:rsidRPr="005365F1" w:rsidRDefault="006F57BD" w:rsidP="005365F1">
      <w:pPr>
        <w:shd w:val="clear" w:color="auto" w:fill="FFFFFF"/>
        <w:spacing w:after="150" w:line="240" w:lineRule="atLeast"/>
        <w:ind w:firstLine="567"/>
        <w:jc w:val="center"/>
        <w:outlineLvl w:val="0"/>
        <w:rPr>
          <w:rFonts w:ascii="Arial" w:hAnsi="Arial" w:cs="Arial"/>
          <w:color w:val="5F497A"/>
          <w:kern w:val="36"/>
          <w:sz w:val="30"/>
          <w:szCs w:val="30"/>
          <w:lang w:eastAsia="ru-RU"/>
        </w:rPr>
      </w:pPr>
      <w:r w:rsidRPr="005365F1">
        <w:rPr>
          <w:rFonts w:ascii="Arial" w:hAnsi="Arial" w:cs="Arial"/>
          <w:color w:val="5F497A"/>
          <w:kern w:val="36"/>
          <w:sz w:val="30"/>
          <w:szCs w:val="30"/>
          <w:lang w:eastAsia="ru-RU"/>
        </w:rPr>
        <w:t>«ЖИЗНЬ КНИГИ»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Познавательный проект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«Жизнь книги»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Подготовительная группа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Первый этап.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Книга вводит ребёнка в самое сложное в жизни – в мир человеческих чувств, радостей и страданий, отношений, мыслей, поступков, характеров. Она передает знания, накопленную информацию, образное представление о мире. Книга является важнейшим средством образования и воспитания. Но, научить ребёнка любить книгу и постичь сложное искусство чтения и понимания книги, очень трудно. Начало читательского опыта лежит в детстве и, именно, с детства необходимо формировать у ребёнка потребность в духовном развитии, культурном досуге, воспитывать интерес к книге, как источнику знаний.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Участники проекта.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Дети подготовительной группы, родители, воспитатели группы, музыкальный руководитель.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Вид проекта – познавательный.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Длительность – 2 месяца.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Цель – Развивать познавательную активность, любознательность, общую культуру и эрудицию детей, через знакомство с жизнью книги. Воспитание устойчивого интереса и любви к книге, стремления к общению с ней.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продолжать развивать интерес и любовь к художественному слову.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поддерживать сопереживания детей героям произведений, формировать личностное отношение к прочитанному,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познакомить детей с историей возникновения книги.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формировать представление о ценности, многообразии и назначении различных видов книг.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познакомить детей с биографией и творчеством известных писателей, вызвать интерес к их творчеству и произведениям для детей.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дать представление о лучших образцах отечественного искусства, рассказать о жизни и творчестве знаменитых людей России.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формировать у детей бережное отношение к книге, закреплять правила пользования книгой.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способствовать использованию полученных знаний в разнообразных видах деятельности.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Предполагаемые итоги реализации проекта.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появление у детей интереса и потребности в «общении» с книгой;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знание детьми истории возникновения и процесса создания книг на современном этапе;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знание о многообразии видов бумаги, их особенностей и назначения;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понимание детьми, что книга служит источником знаний об окружающем мире, о жизни других людей;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знание о многообразии видов книг и жанров литературы;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проявление интереса к творчеству великих людей России: писателей, художников, композиторов;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проявление бережного отношения к книге;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развитие творческой активности и использование полученных знаний в разнообразных видах деятельности.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Происхождение темы проекта.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В ходе работы с детьми по проекту «Музеи», ребята приобрели опыт собственной исследовательской деятельности. Часто многие из них, чтобы найти ответ на какой-нибудь вопрос, приносили в детский сад книги, с удовольствием рассматривали иллюстрации, а ребята, которые уже умеют читать, стали пользоваться большой популярностью среди сверстников и много времени проводили с книгой. Ребята открыли для себя, что книги бывают самые разные: в них можно встретить героев любимой сказки или узнать что-то новое для себя. Иногда возникали споры между детьми, какую книгу мы будем читать. И мы решили разобраться и узнать: какие бывают книги и для чего они нужны? Что можно узнать из книг? Откуда появляются книги, и кто их пишет? Так в нашей группе возникла тема нового проекта «Жизнь книги».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Второй этап.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проекта.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составить перспективный план мероприятий в различных видах деятельности;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привлечь детей и родителей к участию в проекте;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подобрать иллюстративный материал по теме проекта;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разработать цикл занятий по данной теме;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подобрать методическую и художественную литературу по теме проекта;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организовать развивающую, познавательную предметную среду в группе (подобрать пособия, д/игры, материал для продуктивных видов деятельности);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коллективная реализация проекта;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презентация проекта.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Занятия и другие виды деятельности по реализации проекта: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Социальный мир, развитие речи, музыкальное, изо деятельность, аппликация, конструирование, чтение познавательной и художественной литературы, рассматривание иллюстраций, просмотр мультфильмов, сюжетно-ролевые, дидактические игры, игры драматизации, экскурсии.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i/>
          <w:color w:val="000000"/>
          <w:sz w:val="28"/>
          <w:szCs w:val="28"/>
          <w:lang w:eastAsia="ru-RU"/>
        </w:rPr>
        <w:t>Итоги проекта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Составление альбомов: «Великие люди России», «Коллекция видов бумаги».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Создание в группе выставки книг «Я познаю мир».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Составление кроссвордов: «Сказки А. С. Пушкина».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Конкурс рисунков: «Герои любимых книг».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Литературная викторина: «Волшебники приходят к людям».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Третий этап.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Учебная деятельность. Совместная деятельность. Самостоятельная деятельность. Работа с родителями.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«История возникновения книги»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Цель: познакомить детей с историей создания первых книг в разных странах мира («книги-плитки», «книги-свитки», «книги из воска», «берестяные книги»). Расширять кругозор, формировать познавательную активность, интерес к истории создания книг.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Материал: иллюстрации с изображением первых книг.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А. Чирва «Книга в твоих руках» - Беседа: «Памятник первопечатнику И. Фёдорову».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Продуктивная деятельность: «Изготовим «книги плитки из пластилина».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Отгадывание загадок о книгах.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Составление рассказа-описания по схеме: «История книги». - Рассматривание иллюстраций с изображением первых книг;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Опытно-исследовательская деятельность: «Бумага, какая она? 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Рассматривание иллюстраций с изображением памятника первопечатнику И. Фёдорову. - Предложить родителям рассказать детям об истории происхождения книг.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подобрать иллюстрации по теме.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Составление коллекции: «Виды бумаги».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2. «Откуда книга к нам пришла».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Цель: познакомить детей с процессом изготовления книг, (где печатают книги, из чего делают бумагу для книг, профессиями, связанными с изготовлением книг: лесоруб, сплавщик, писатель, художник, типографские рабочие, воспитывать уважение к их труду.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Материал: иллюстрации, образцы книг.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А. Алёшина «Ознакомление дошкольников с окружающим». - Чтение и беседа по книге «Откуда пришла эта книга» - Р. Сурьянов.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Беседа о бумаге (Из чего делают, где изготавливают, какие профессии людей, связанны с этим)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Чтение И. Лысцов – «Как тетрадка в поле родилась».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С/Р игра «Типография» - развивать творческую активность;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Рассматривание иллюстраций к художественным произведениям;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Ручной труд: «Изготовление книжек самоделок»;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Рассматривание иллюстраций. - Оформить папку-передвижку для родителей: «Мама, расскажи сказку или художественное образование с семье».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Составление совместно с детьми кроссвордов по мотивам знакомых книг.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3. «Зачем нужны книги».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Цель: дать детям знания о том, что книга, является важнейшим средством образования – передаёт знания, накопленный опыт, представления о мире. Подвести детей к пониманию того, что книга рядом с человеком на протяжении всей жизни. Систематизировать знания о видах книг.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Материал: образцы разных видов книг.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А. Чирва «Книга в твоих руках». - дидактические игры «Из какой мы сказки», «Продолжи сказку»;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беседы с детьми о правилах пользования книгой.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заучивание пословиц о книгах. - «Театр картинок» (обыгрывание стихов и небольших произведений, с использованием изображений литературных персонажей) 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Чтение книг, рассматривание иллюстраций.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Д/И «Составь сказку».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Слушанье произведений в аудиозаписи. - Участие в организации выставки книг в группе по теме: «Я познаю мир».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Изготовление памяток для родителей: </w:t>
      </w:r>
      <w:r w:rsidRPr="00FA47CE">
        <w:rPr>
          <w:rFonts w:ascii="Times New Roman" w:hAnsi="Times New Roman"/>
          <w:i/>
          <w:color w:val="000000"/>
          <w:sz w:val="28"/>
          <w:szCs w:val="28"/>
          <w:lang w:eastAsia="ru-RU"/>
        </w:rPr>
        <w:t>«Как беседовать с детьми о прочитанном», «Как заучивать стихи с детьми».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4. «Экскурсия в детскую библиотеку».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Цель: систематизировать знания детей о назначении библиотек, о профессии библиотекаря (как библиотекарь находит нужную книгу, какие качества необходимы для работы библиотекаря). Воспитывать культуру поведения в общественных местах, уважение к труду библиотекаря.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чтение энциклопедий, рассматривание книг и иллюстраций;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-Викторина; «Любимые писатели»;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Игровое упражнение «Кто где работает? 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беседы с детьми, «Какие книги ты любишь читать и почему? ». - сюжетно-ролевая игра «Библиотека».- Формировать ролевое взаимодействие, библиотекарь – читатели, библиотекарь – заведующая, читатель – читатель;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Изготовление читательских формуляров;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Труд в книжном уголке по ремонту книг. - привлечение родителей к обновлению и пополнению книг в групповай библиотеке;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оформление тематического уголка для родителей «Домашняя библиотека» - список литературы для чтения дома по программе «Детство».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Учебная деятельность. Совместная деятельность. Самостоятельная деятельность. Работа с родителями.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5. Литературная викторина:«Волшебники приходят к людям».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Цель: развивать творческие и артистические способности детей. Учить устанавливать многообразные связи в произведении, выражать собственное эмоциональное отношение к героям произведений. Формировать интерес к книге.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Материал: литературные игровые вопросы, парные картинки по сказкам для конкурса: «Собери сказку», тексты для игры: «Закончи фразу».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М. Гурович «Ребёнок и книга». - чтение произведений для детей авторов: Л. Н. Толстого, А. С. Пушкина, К. Чуковского, и др. 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Д/И «Составь сказку», «Угадай рифму» (по сюжетам литературных произведений) 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рассматривание иллюстраций к художественным произведениям;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игры-драматизации: «Сорока и медведь», «Яблонька и воробей»;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проговаривание скороговорок, чистоговорок на совершенствование дикции. - консультация для родителей: «Литературные игры – как средство развития творческих способностей ребёнка»;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анкетирование родителей: «Книга в вашей жизни».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6. «Детям о писателях».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Цель: дать детям представление о профессии писателя. Познакомить детей с биографией и творчеством писателей: А. С. Пушкина, Л. Н. Толстого. Прививать интерес к литературе, любовь и уважение к великим Русским писателям и поэтам.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Материал: иллюстрации с изображением портретов писателей.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А. Алёшина «Ознакомление дошкольников с окружающим». - Составление творческих рассказов: «Кем я буду когда вырасту»;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Викторина: «Сказка о царе Салтане»;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беседы с детьми «Кто такой человек творец? 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чтение художественной литературы; - рассматривание иллюстраций к сказкам А, С. Пушкина;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просмотр мультфильмов: «Сказка о рыбаке и рыбке», «Филлипок»;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дидактическая игра «Узнай – назови»; - предложить родителям выучить дома стихи с детьми, для участия в «Параде стихов Пушкина»;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участие в семейном конкурсе рисунков «Любимая сказка».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7. «Первый полёт человека в космос».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Цель: расширять представления детей о космических полётах. Рассказать о Российских учёных, которые стояли у истоков космонавтики (С. П. Королёв, К. А. Циолковский). Обобщить знания о первом космонавте Ю. А. Гагарине. Воспитывать у детей гордость за свою страну.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Материал: иллюстрации о космосе, портреты.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О. Ф. Горбатенко «Комплексные занятия по разделу: «Социальный мир». - заучивание стихов о космосе;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дидактическая игра «На чём летают люди? 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чтение В Бороздин «Первый в космосе»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рисование «Планеты солнечной системы». - рассматривание карты звёздного неба;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конструкторские игры «Ракета», «Космодром»;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просмотр мультфильма «Тайна третьей планеты», просмотр видеофильмов о космосе;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С/Р игра «Космонавты». - привлечь родителей для изготовления совместно с детьми поделок из бросового материала: «Космический транспорт»;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подготовка публикации для групповой газеты: «Чем знаменита наша семья? 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8. «Книги о жизни великих людей России».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Цель: расширить и систематизировать знания детей о жизни и творчестве великих людей России художниках И. И. Левитане, В. М. Васнецове. Дать представление о лучших образцах отечественного искусства, познакомить с картиной «Весна. Большая вода», «Алёнушка». Расширять знания дет, об изобразительном искусстве, воспитывать интерес и уважение к труду художника, гордость за их произведения.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Материал: Иллюстрации картин.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Литература: А. Алёшина «Ознакомление дошкольников с окружающим». - беседы с детьми о понравившихся картинах;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составление описательных рассказов по картинам известных художников;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дидактическая игра «Что мы видим на картине?» (Закреплять знание жанров изобразительного искусства); - рассматривание репродукций картин известных художников;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творческое рисование: «Мы художники» (выставка и обсуждение работ) 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- рисование иллюстраций для изготовления «книжек-самоделок». -привлечь родителей к подбору материала для составления альбома: «Великие люд</w:t>
      </w:r>
      <w:bookmarkStart w:id="0" w:name="_GoBack"/>
      <w:bookmarkEnd w:id="0"/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>и России»;</w:t>
      </w:r>
    </w:p>
    <w:p w:rsidR="006F57BD" w:rsidRPr="00FA47CE" w:rsidRDefault="006F57BD" w:rsidP="00FA47CE">
      <w:pPr>
        <w:shd w:val="clear" w:color="auto" w:fill="FFFFFF"/>
        <w:spacing w:before="225" w:after="225" w:line="315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участие родителей в проведении экскурсии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музей им.Лазарева</w:t>
      </w:r>
    </w:p>
    <w:p w:rsidR="006F57BD" w:rsidRPr="00FA47CE" w:rsidRDefault="006F57BD" w:rsidP="00FA47CE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sectPr w:rsidR="006F57BD" w:rsidRPr="00FA47CE" w:rsidSect="00FA47CE">
      <w:pgSz w:w="11906" w:h="16838"/>
      <w:pgMar w:top="709" w:right="850" w:bottom="993" w:left="85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60"/>
    <w:rsid w:val="00052C29"/>
    <w:rsid w:val="004C5142"/>
    <w:rsid w:val="005365F1"/>
    <w:rsid w:val="00693660"/>
    <w:rsid w:val="006F57BD"/>
    <w:rsid w:val="007827EA"/>
    <w:rsid w:val="00842C66"/>
    <w:rsid w:val="00881ACD"/>
    <w:rsid w:val="00E872A0"/>
    <w:rsid w:val="00FA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8</Pages>
  <Words>1841</Words>
  <Characters>10497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4</cp:revision>
  <cp:lastPrinted>2014-07-02T10:34:00Z</cp:lastPrinted>
  <dcterms:created xsi:type="dcterms:W3CDTF">2014-01-21T18:30:00Z</dcterms:created>
  <dcterms:modified xsi:type="dcterms:W3CDTF">2014-07-02T10:36:00Z</dcterms:modified>
</cp:coreProperties>
</file>